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65CB" w14:textId="7AF36565" w:rsidR="00FC778D" w:rsidRDefault="00FC778D" w:rsidP="001342C8">
      <w:pPr>
        <w:pStyle w:val="H1"/>
        <w:jc w:val="center"/>
      </w:pPr>
    </w:p>
    <w:p w14:paraId="75AF16EC" w14:textId="1E150B79" w:rsidR="00B90954" w:rsidRPr="001342C8" w:rsidRDefault="00B90954" w:rsidP="008F722D">
      <w:pPr>
        <w:pStyle w:val="H1"/>
        <w:jc w:val="center"/>
      </w:pPr>
      <w:r w:rsidRPr="001249AB">
        <w:rPr>
          <w:lang w:val="en"/>
        </w:rPr>
        <w:t xml:space="preserve">How to </w:t>
      </w:r>
      <w:r>
        <w:rPr>
          <w:lang w:val="en"/>
        </w:rPr>
        <w:t xml:space="preserve">Support </w:t>
      </w:r>
      <w:r w:rsidRPr="00944193">
        <w:rPr>
          <w:lang w:val="en"/>
        </w:rPr>
        <w:t xml:space="preserve">the </w:t>
      </w:r>
      <w:r>
        <w:rPr>
          <w:lang w:val="en"/>
        </w:rPr>
        <w:t>S</w:t>
      </w:r>
      <w:r w:rsidRPr="00944193">
        <w:rPr>
          <w:lang w:val="en"/>
        </w:rPr>
        <w:t>ocial-</w:t>
      </w:r>
      <w:r>
        <w:rPr>
          <w:lang w:val="en"/>
        </w:rPr>
        <w:t>E</w:t>
      </w:r>
      <w:r w:rsidRPr="00944193">
        <w:rPr>
          <w:lang w:val="en"/>
        </w:rPr>
        <w:t xml:space="preserve">motional </w:t>
      </w:r>
      <w:r>
        <w:rPr>
          <w:lang w:val="en"/>
        </w:rPr>
        <w:t>D</w:t>
      </w:r>
      <w:r w:rsidRPr="00944193">
        <w:rPr>
          <w:lang w:val="en"/>
        </w:rPr>
        <w:t xml:space="preserve">evelopment and </w:t>
      </w:r>
      <w:r>
        <w:rPr>
          <w:lang w:val="en"/>
        </w:rPr>
        <w:t>S</w:t>
      </w:r>
      <w:r w:rsidRPr="00944193">
        <w:rPr>
          <w:lang w:val="en"/>
        </w:rPr>
        <w:t>elf-</w:t>
      </w:r>
      <w:r>
        <w:rPr>
          <w:lang w:val="en"/>
        </w:rPr>
        <w:t>R</w:t>
      </w:r>
      <w:r w:rsidRPr="00944193">
        <w:rPr>
          <w:lang w:val="en"/>
        </w:rPr>
        <w:t xml:space="preserve">egulation of children </w:t>
      </w:r>
      <w:r>
        <w:rPr>
          <w:lang w:val="en"/>
        </w:rPr>
        <w:t>from Zero to Three years</w:t>
      </w:r>
    </w:p>
    <w:p w14:paraId="17408E3D" w14:textId="77777777" w:rsidR="001342C8" w:rsidRPr="00486F90" w:rsidRDefault="001342C8" w:rsidP="00223DCE">
      <w:pPr>
        <w:pStyle w:val="H2"/>
        <w:rPr>
          <w:sz w:val="16"/>
          <w:szCs w:val="16"/>
        </w:rPr>
      </w:pPr>
    </w:p>
    <w:p w14:paraId="509CB372" w14:textId="505A8293" w:rsidR="004F45A0" w:rsidRPr="001342C8" w:rsidRDefault="004F45A0" w:rsidP="001342C8">
      <w:pPr>
        <w:pStyle w:val="H2"/>
      </w:pPr>
      <w:r w:rsidRPr="001342C8">
        <w:t>Who Should Attend?</w:t>
      </w:r>
      <w:r w:rsidR="00BA6EAA" w:rsidRPr="001342C8">
        <w:t xml:space="preserve"> </w:t>
      </w:r>
    </w:p>
    <w:p w14:paraId="103360DA" w14:textId="1586C58A" w:rsidR="007861BA" w:rsidRDefault="007861BA" w:rsidP="004E337C">
      <w:pPr>
        <w:pStyle w:val="Bullets"/>
      </w:pPr>
      <w:r>
        <w:t>Family Child Care Providers</w:t>
      </w:r>
    </w:p>
    <w:p w14:paraId="6E54F4EE" w14:textId="511477DB" w:rsidR="007861BA" w:rsidRDefault="007861BA" w:rsidP="004E337C">
      <w:pPr>
        <w:pStyle w:val="Bullets"/>
      </w:pPr>
      <w:r>
        <w:t xml:space="preserve">Family, Friend, and Neighbor </w:t>
      </w:r>
      <w:r w:rsidR="00E955F6">
        <w:t>and</w:t>
      </w:r>
      <w:r>
        <w:t xml:space="preserve"> In</w:t>
      </w:r>
      <w:r w:rsidR="00E955F6">
        <w:t>-</w:t>
      </w:r>
      <w:r>
        <w:t xml:space="preserve">home </w:t>
      </w:r>
      <w:r w:rsidR="00B90954">
        <w:t>p</w:t>
      </w:r>
      <w:r>
        <w:t>roviders</w:t>
      </w:r>
    </w:p>
    <w:p w14:paraId="23184589" w14:textId="420C1D20" w:rsidR="007861BA" w:rsidRDefault="007861BA" w:rsidP="004E337C">
      <w:pPr>
        <w:pStyle w:val="Bullets"/>
      </w:pPr>
      <w:r>
        <w:t>Center-based staff working with children birth to 36 months</w:t>
      </w:r>
    </w:p>
    <w:p w14:paraId="7E7EE705" w14:textId="44BD4888" w:rsidR="00B90954" w:rsidRDefault="004E337C" w:rsidP="004E337C">
      <w:pPr>
        <w:pStyle w:val="Bullets"/>
      </w:pPr>
      <w:r>
        <w:t>Infant/Toddler program administrators</w:t>
      </w:r>
    </w:p>
    <w:p w14:paraId="633C94B2" w14:textId="22071DB3" w:rsidR="004F45A0" w:rsidRPr="001342C8" w:rsidRDefault="004F45A0" w:rsidP="001342C8">
      <w:pPr>
        <w:pStyle w:val="H2"/>
      </w:pPr>
      <w:r w:rsidRPr="001342C8">
        <w:t>Goals of the workshop</w:t>
      </w:r>
    </w:p>
    <w:p w14:paraId="0127B8D7" w14:textId="175761B1" w:rsidR="00FC778D" w:rsidRDefault="00FC778D" w:rsidP="00FC778D">
      <w:r w:rsidRPr="001E38F7">
        <w:t>This workshop is designed to support continuous improvement efforts of infant/toddler programs. This workshop will help participants to:</w:t>
      </w:r>
    </w:p>
    <w:p w14:paraId="427F252A" w14:textId="3CF17E01" w:rsidR="00B90954" w:rsidRPr="00B90954" w:rsidRDefault="007861BA" w:rsidP="00B9095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auto"/>
          <w:szCs w:val="23"/>
          <w:lang w:eastAsia="es-ES_tradnl"/>
        </w:rPr>
      </w:pPr>
      <w:r w:rsidRPr="00B90954">
        <w:rPr>
          <w:rFonts w:eastAsia="MS PGothic" w:cs="Arial"/>
          <w:color w:val="000000" w:themeColor="text1"/>
          <w:kern w:val="24"/>
          <w:szCs w:val="23"/>
          <w:lang w:eastAsia="es-ES_tradnl"/>
        </w:rPr>
        <w:t xml:space="preserve">Familiarize self with the development of expression of emotion, emotion regulation of </w:t>
      </w:r>
      <w:bookmarkStart w:id="0" w:name="_Hlk45840288"/>
      <w:r w:rsidR="00B90954" w:rsidRPr="00B90954">
        <w:rPr>
          <w:sz w:val="24"/>
          <w:lang w:val="en"/>
        </w:rPr>
        <w:t>Identify the various influences on infant and toddler social and emotional development</w:t>
      </w:r>
    </w:p>
    <w:p w14:paraId="22C191C1" w14:textId="177BC980" w:rsidR="00B90954" w:rsidRPr="00B90954" w:rsidRDefault="00B90954" w:rsidP="00B90954">
      <w:pPr>
        <w:pStyle w:val="ListParagraph"/>
        <w:numPr>
          <w:ilvl w:val="0"/>
          <w:numId w:val="11"/>
        </w:numPr>
        <w:spacing w:before="0" w:after="60" w:line="252" w:lineRule="auto"/>
        <w:rPr>
          <w:sz w:val="24"/>
          <w:lang w:val="es-MX"/>
        </w:rPr>
      </w:pPr>
      <w:r w:rsidRPr="00B90954">
        <w:rPr>
          <w:sz w:val="24"/>
          <w:lang w:val="en"/>
        </w:rPr>
        <w:t>Identify social and emotional knowledge typically acquired by infants and toddlers from birth to age 3</w:t>
      </w:r>
    </w:p>
    <w:p w14:paraId="141D42B8" w14:textId="77777777" w:rsidR="00B90954" w:rsidRDefault="00B90954" w:rsidP="00B90954">
      <w:pPr>
        <w:pStyle w:val="ListParagraph"/>
        <w:numPr>
          <w:ilvl w:val="0"/>
          <w:numId w:val="11"/>
        </w:numPr>
        <w:spacing w:before="0" w:after="60" w:line="252" w:lineRule="auto"/>
        <w:rPr>
          <w:lang w:val="es-MX"/>
        </w:rPr>
      </w:pPr>
      <w:r w:rsidRPr="004D4B39">
        <w:rPr>
          <w:sz w:val="24"/>
          <w:lang w:val="en"/>
        </w:rPr>
        <w:t>Recognize specific program practices that support the healthy social and emotional development of infants and toddlers in group care settings</w:t>
      </w:r>
      <w:bookmarkEnd w:id="0"/>
    </w:p>
    <w:p w14:paraId="4490D9AC" w14:textId="37CFB764" w:rsidR="0075182B" w:rsidRPr="00B90954" w:rsidRDefault="001342C8" w:rsidP="00B90954">
      <w:pPr>
        <w:spacing w:line="252" w:lineRule="auto"/>
        <w:ind w:left="360"/>
        <w:rPr>
          <w:rStyle w:val="Hyperlink"/>
          <w:color w:val="333333"/>
          <w:u w:val="none"/>
          <w:lang w:val="es-MX"/>
        </w:rPr>
      </w:pPr>
      <w:r w:rsidRPr="00B90954">
        <w:rPr>
          <w:rStyle w:val="Hyperlink"/>
          <w:b/>
          <w:bCs/>
          <w:sz w:val="28"/>
          <w:szCs w:val="28"/>
        </w:rPr>
        <w:br/>
      </w:r>
      <w:hyperlink r:id="rId8" w:history="1">
        <w:r w:rsidR="0075182B" w:rsidRPr="00B90954">
          <w:rPr>
            <w:rStyle w:val="Hyperlink"/>
            <w:b/>
            <w:bCs/>
            <w:sz w:val="28"/>
            <w:szCs w:val="28"/>
          </w:rPr>
          <w:t>Register by Clicking Here</w:t>
        </w:r>
      </w:hyperlink>
      <w:r w:rsidR="00486F90" w:rsidRPr="00B90954">
        <w:rPr>
          <w:rStyle w:val="Hyperlink"/>
          <w:b/>
          <w:bCs/>
          <w:sz w:val="28"/>
          <w:szCs w:val="28"/>
          <w:u w:val="none"/>
        </w:rPr>
        <w:t xml:space="preserve"> </w:t>
      </w:r>
    </w:p>
    <w:p w14:paraId="1B050C13" w14:textId="0A058B89" w:rsidR="004F45A0" w:rsidRPr="001342C8" w:rsidRDefault="00AC4EAF" w:rsidP="001342C8">
      <w:pPr>
        <w:pStyle w:val="H3-EventDetails"/>
      </w:pPr>
      <w:r w:rsidRPr="001342C8">
        <w:t>Event Details</w:t>
      </w:r>
    </w:p>
    <w:p w14:paraId="4C1CCB48" w14:textId="575C515D" w:rsidR="00FC778D" w:rsidRPr="00B842C2" w:rsidRDefault="0075182B" w:rsidP="00FC778D">
      <w:pPr>
        <w:pStyle w:val="EventDetailsText"/>
      </w:pPr>
      <w:r w:rsidRPr="0075182B">
        <w:rPr>
          <w:b/>
          <w:bCs w:val="0"/>
        </w:rPr>
        <w:t>Date:</w:t>
      </w:r>
      <w:r>
        <w:t xml:space="preserve"> </w:t>
      </w:r>
      <w:r w:rsidR="00B90954">
        <w:t>Thursday</w:t>
      </w:r>
      <w:r w:rsidR="00FC778D" w:rsidRPr="00B842C2">
        <w:t xml:space="preserve">, </w:t>
      </w:r>
      <w:r w:rsidR="00B90954">
        <w:t>February 23, 2023</w:t>
      </w:r>
    </w:p>
    <w:p w14:paraId="07AF653F" w14:textId="66217F79" w:rsidR="00FC778D" w:rsidRPr="00B842C2" w:rsidRDefault="00FC778D" w:rsidP="00FC778D">
      <w:pPr>
        <w:pStyle w:val="EventDetailsText"/>
      </w:pPr>
      <w:r w:rsidRPr="00B842C2">
        <w:rPr>
          <w:b/>
          <w:bCs w:val="0"/>
        </w:rPr>
        <w:t>Time:</w:t>
      </w:r>
      <w:r w:rsidRPr="00B842C2">
        <w:t xml:space="preserve"> </w:t>
      </w:r>
      <w:r w:rsidR="00B90954">
        <w:t>6:00pm-</w:t>
      </w:r>
      <w:r w:rsidRPr="00B842C2">
        <w:t xml:space="preserve"> to</w:t>
      </w:r>
      <w:r w:rsidR="00B90954">
        <w:t xml:space="preserve"> 8:00pm</w:t>
      </w:r>
      <w:r w:rsidRPr="00B842C2">
        <w:t xml:space="preserve"> </w:t>
      </w:r>
    </w:p>
    <w:p w14:paraId="2E2D9768" w14:textId="62DC3A50" w:rsidR="0075182B" w:rsidRPr="00B842C2" w:rsidRDefault="00FC778D" w:rsidP="00FC778D">
      <w:pPr>
        <w:pStyle w:val="EventDetailsText"/>
      </w:pPr>
      <w:r w:rsidRPr="00B842C2">
        <w:rPr>
          <w:b/>
          <w:bCs w:val="0"/>
        </w:rPr>
        <w:t>Location:</w:t>
      </w:r>
      <w:r w:rsidRPr="00B842C2">
        <w:t xml:space="preserve"> </w:t>
      </w:r>
      <w:r w:rsidR="00B90954">
        <w:t>Virtual Zoom Session</w:t>
      </w:r>
    </w:p>
    <w:p w14:paraId="7AD80652" w14:textId="64FA4F68" w:rsidR="00442C24" w:rsidRPr="00442C24" w:rsidRDefault="00023453" w:rsidP="00237CF8">
      <w:pPr>
        <w:pStyle w:val="StaffandPITCInformation"/>
      </w:pPr>
      <w:r w:rsidRPr="00D020AD">
        <w:t xml:space="preserve">Contact: </w:t>
      </w:r>
      <w:r w:rsidR="00B90954">
        <w:rPr>
          <w:lang w:val="es-ES"/>
        </w:rPr>
        <w:t>Blanca Parra</w:t>
      </w:r>
      <w:r w:rsidR="00B90954" w:rsidRPr="004D4B39">
        <w:rPr>
          <w:lang w:val="es-ES"/>
        </w:rPr>
        <w:t xml:space="preserve"> | </w:t>
      </w:r>
      <w:r w:rsidR="00B90954">
        <w:rPr>
          <w:lang w:val="es-ES"/>
        </w:rPr>
        <w:t>650-517-1446</w:t>
      </w:r>
      <w:r w:rsidR="00B90954" w:rsidRPr="004D4B39">
        <w:rPr>
          <w:lang w:val="es-ES"/>
        </w:rPr>
        <w:t xml:space="preserve"> |  </w:t>
      </w:r>
      <w:hyperlink r:id="rId9" w:history="1">
        <w:r w:rsidR="00B90954">
          <w:rPr>
            <w:rStyle w:val="Hyperlink"/>
            <w:lang w:val="es-ES"/>
          </w:rPr>
          <w:t>bparra@sanmateo4cs.org</w:t>
        </w:r>
      </w:hyperlink>
      <w:r w:rsidR="00D020AD">
        <w:t xml:space="preserve"> | </w:t>
      </w:r>
      <w:hyperlink r:id="rId10" w:history="1">
        <w:r w:rsidR="00D020AD" w:rsidRPr="0063675D">
          <w:rPr>
            <w:rStyle w:val="Hyperlink"/>
          </w:rPr>
          <w:t>www.pitc.org</w:t>
        </w:r>
      </w:hyperlink>
    </w:p>
    <w:p w14:paraId="58448429" w14:textId="40A5E4F6" w:rsidR="00442C24" w:rsidRPr="00442C24" w:rsidRDefault="00071C56" w:rsidP="00442C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E3ED3" wp14:editId="4CD16B3E">
                <wp:simplePos x="0" y="0"/>
                <wp:positionH relativeFrom="page">
                  <wp:align>center</wp:align>
                </wp:positionH>
                <wp:positionV relativeFrom="paragraph">
                  <wp:posOffset>1236345</wp:posOffset>
                </wp:positionV>
                <wp:extent cx="6959600" cy="1404620"/>
                <wp:effectExtent l="0" t="0" r="0" b="0"/>
                <wp:wrapNone/>
                <wp:docPr id="217" name="Text Box 2" descr="Footer statement that reads: Brought to you in partnership with the California Department of Social Services, Child Care &amp; Development Division; WestEd, PITC Regional Support Network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3459" w14:textId="50F60788" w:rsidR="00071C56" w:rsidRPr="00071C56" w:rsidRDefault="00071C56" w:rsidP="00071C5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71C56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Brought to you in partnership with the California Department of Social Services, Child Care &amp; Development Division; WestEd, PITC Regional Support Network, </w:t>
                            </w:r>
                            <w:r w:rsidRPr="00071C56">
                              <w:rPr>
                                <w:i/>
                                <w:iCs/>
                                <w:color w:val="FFFF00"/>
                                <w:sz w:val="18"/>
                                <w:szCs w:val="18"/>
                              </w:rPr>
                              <w:t>[additional partnerships per event can be added here].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E3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ooter statement that reads: Brought to you in partnership with the California Department of Social Services, Child Care &amp; Development Division; WestEd, PITC Regional Support Network." style="position:absolute;margin-left:0;margin-top:97.35pt;width:54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kY+gEAAM4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" filled="f" stroked="f">
                <v:textbox style="mso-fit-shape-to-text:t">
                  <w:txbxContent>
                    <w:p w14:paraId="681B3459" w14:textId="50F60788" w:rsidR="00071C56" w:rsidRPr="00071C56" w:rsidRDefault="00071C56" w:rsidP="00071C5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71C56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Brought to you in partnership with the California Department of Social Services, Child Care &amp; Development Division; WestEd, PITC Regional Support Network, </w:t>
                      </w:r>
                      <w:r w:rsidRPr="00071C56">
                        <w:rPr>
                          <w:i/>
                          <w:iCs/>
                          <w:color w:val="FFFF00"/>
                          <w:sz w:val="18"/>
                          <w:szCs w:val="18"/>
                        </w:rPr>
                        <w:t>[additional partnerships per event can be added here].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42C24" w:rsidRPr="00442C24" w:rsidSect="001342C8">
      <w:headerReference w:type="default" r:id="rId11"/>
      <w:footerReference w:type="default" r:id="rId12"/>
      <w:pgSz w:w="12240" w:h="15840"/>
      <w:pgMar w:top="1980" w:right="1440" w:bottom="612" w:left="990" w:header="1063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CC05" w14:textId="77777777" w:rsidR="00DB534D" w:rsidRDefault="00DB534D" w:rsidP="005B78E2">
      <w:r>
        <w:separator/>
      </w:r>
    </w:p>
  </w:endnote>
  <w:endnote w:type="continuationSeparator" w:id="0">
    <w:p w14:paraId="072FD34F" w14:textId="77777777" w:rsidR="00DB534D" w:rsidRDefault="00DB534D" w:rsidP="005B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C2D8" w14:textId="1E521E7C" w:rsidR="00B90954" w:rsidRPr="00D020AD" w:rsidRDefault="00B90954" w:rsidP="00B90954">
    <w:pPr>
      <w:pStyle w:val="Disclaimer"/>
      <w:jc w:val="center"/>
    </w:pPr>
    <w:r w:rsidRPr="00D020AD">
      <w:rPr>
        <w:noProof/>
      </w:rPr>
      <w:drawing>
        <wp:anchor distT="0" distB="0" distL="114300" distR="114300" simplePos="0" relativeHeight="251664384" behindDoc="1" locked="0" layoutInCell="1" allowOverlap="1" wp14:anchorId="11F08CB2" wp14:editId="5452534B">
          <wp:simplePos x="0" y="0"/>
          <wp:positionH relativeFrom="column">
            <wp:posOffset>-794287</wp:posOffset>
          </wp:positionH>
          <wp:positionV relativeFrom="paragraph">
            <wp:posOffset>-586105</wp:posOffset>
          </wp:positionV>
          <wp:extent cx="8644627" cy="2157984"/>
          <wp:effectExtent l="0" t="0" r="4445" b="1270"/>
          <wp:wrapNone/>
          <wp:docPr id="23" name="Picture 23" descr="A picture containing gam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am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4627" cy="215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20AD">
      <w:t xml:space="preserve">Brought to you in partnership with the California Department of </w:t>
    </w:r>
    <w:r>
      <w:t>Social Services, Child Care &amp; Development Division</w:t>
    </w:r>
    <w:r w:rsidRPr="00D020AD">
      <w:t xml:space="preserve">; WestEd, </w:t>
    </w:r>
    <w:r>
      <w:t>PITC Regional Support Network and 4cs of San Mateo County</w:t>
    </w:r>
  </w:p>
  <w:p w14:paraId="4EBFA4EB" w14:textId="5F341F26" w:rsidR="00D020AD" w:rsidRPr="00D020AD" w:rsidRDefault="00D020AD" w:rsidP="00486F90">
    <w:pPr>
      <w:pStyle w:val="Disclaimer"/>
      <w:jc w:val="center"/>
    </w:pPr>
    <w:r w:rsidRPr="00D020AD">
      <w:rPr>
        <w:noProof/>
      </w:rPr>
      <w:drawing>
        <wp:anchor distT="0" distB="0" distL="114300" distR="114300" simplePos="0" relativeHeight="251659264" behindDoc="1" locked="0" layoutInCell="1" allowOverlap="1" wp14:anchorId="49AC98F8" wp14:editId="0DBB7053">
          <wp:simplePos x="0" y="0"/>
          <wp:positionH relativeFrom="page">
            <wp:align>center</wp:align>
          </wp:positionH>
          <wp:positionV relativeFrom="paragraph">
            <wp:posOffset>-681355</wp:posOffset>
          </wp:positionV>
          <wp:extent cx="8630855" cy="2154546"/>
          <wp:effectExtent l="0" t="0" r="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855" cy="215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C56" w:rsidRPr="00486F90">
      <w:rPr>
        <w:color w:val="FFFF00"/>
      </w:rPr>
      <w:t xml:space="preserve"> </w:t>
    </w:r>
  </w:p>
  <w:p w14:paraId="48834277" w14:textId="2CA0296C" w:rsidR="00D020AD" w:rsidRDefault="00071C56" w:rsidP="00071C56">
    <w:pPr>
      <w:pStyle w:val="Footer"/>
      <w:tabs>
        <w:tab w:val="clear" w:pos="4680"/>
        <w:tab w:val="clear" w:pos="9360"/>
        <w:tab w:val="left" w:pos="3190"/>
        <w:tab w:val="left" w:pos="84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38A0" w14:textId="77777777" w:rsidR="00DB534D" w:rsidRDefault="00DB534D" w:rsidP="005B78E2">
      <w:r>
        <w:separator/>
      </w:r>
    </w:p>
  </w:footnote>
  <w:footnote w:type="continuationSeparator" w:id="0">
    <w:p w14:paraId="70D72EDB" w14:textId="77777777" w:rsidR="00DB534D" w:rsidRDefault="00DB534D" w:rsidP="005B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E61B" w14:textId="3CC4E69C" w:rsidR="004F45A0" w:rsidRPr="008233BF" w:rsidRDefault="001342C8" w:rsidP="008233B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3AF92B" wp14:editId="6649596E">
          <wp:simplePos x="0" y="0"/>
          <wp:positionH relativeFrom="column">
            <wp:posOffset>-292101</wp:posOffset>
          </wp:positionH>
          <wp:positionV relativeFrom="paragraph">
            <wp:posOffset>-141605</wp:posOffset>
          </wp:positionV>
          <wp:extent cx="1852179" cy="590550"/>
          <wp:effectExtent l="0" t="0" r="0" b="0"/>
          <wp:wrapNone/>
          <wp:docPr id="27" name="Picture 27" descr="Image of PITC Regional Support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Image of PITC Regional Support Networ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161" cy="592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B1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726B4" wp14:editId="60A2BDF5">
              <wp:simplePos x="0" y="0"/>
              <wp:positionH relativeFrom="column">
                <wp:posOffset>5343525</wp:posOffset>
              </wp:positionH>
              <wp:positionV relativeFrom="paragraph">
                <wp:posOffset>-1265554</wp:posOffset>
              </wp:positionV>
              <wp:extent cx="1938020" cy="1485900"/>
              <wp:effectExtent l="0" t="0" r="5080" b="0"/>
              <wp:wrapNone/>
              <wp:docPr id="2" name="Ova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8020" cy="1485900"/>
                      </a:xfrm>
                      <a:prstGeom prst="ellipse">
                        <a:avLst/>
                      </a:prstGeom>
                      <a:solidFill>
                        <a:srgbClr val="BD3B0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2236A3" id="Oval 2" o:spid="_x0000_s1026" alt="&quot;&quot;" style="position:absolute;margin-left:420.75pt;margin-top:-99.65pt;width:152.6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" fillcolor="#bd3b0c" stroked="f" strokeweight="1pt">
              <v:stroke joinstyle="miter"/>
            </v:oval>
          </w:pict>
        </mc:Fallback>
      </mc:AlternateContent>
    </w:r>
    <w:r w:rsidR="0075182B">
      <w:rPr>
        <w:noProof/>
      </w:rPr>
      <w:drawing>
        <wp:anchor distT="0" distB="0" distL="114300" distR="114300" simplePos="0" relativeHeight="251658239" behindDoc="1" locked="0" layoutInCell="1" allowOverlap="1" wp14:anchorId="62D4DAF4" wp14:editId="5E5E41B5">
          <wp:simplePos x="0" y="0"/>
          <wp:positionH relativeFrom="column">
            <wp:posOffset>-683260</wp:posOffset>
          </wp:positionH>
          <wp:positionV relativeFrom="paragraph">
            <wp:posOffset>-711412</wp:posOffset>
          </wp:positionV>
          <wp:extent cx="7834964" cy="632779"/>
          <wp:effectExtent l="0" t="0" r="1270" b="2540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964" cy="632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F76"/>
    <w:multiLevelType w:val="hybridMultilevel"/>
    <w:tmpl w:val="05F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399"/>
    <w:multiLevelType w:val="multilevel"/>
    <w:tmpl w:val="656C7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C42C5E"/>
    <w:multiLevelType w:val="hybridMultilevel"/>
    <w:tmpl w:val="7732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3F2F"/>
    <w:multiLevelType w:val="hybridMultilevel"/>
    <w:tmpl w:val="4C7C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35E0E"/>
    <w:multiLevelType w:val="hybridMultilevel"/>
    <w:tmpl w:val="2C344134"/>
    <w:lvl w:ilvl="0" w:tplc="BEE4E09C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7A6B13"/>
    <w:multiLevelType w:val="hybridMultilevel"/>
    <w:tmpl w:val="883002D8"/>
    <w:lvl w:ilvl="0" w:tplc="7ABE31AE">
      <w:start w:val="5100"/>
      <w:numFmt w:val="bullet"/>
      <w:pStyle w:val="LargeHyperlinkCalltoActionRed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20E1"/>
    <w:multiLevelType w:val="hybridMultilevel"/>
    <w:tmpl w:val="1BEE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AB3"/>
    <w:multiLevelType w:val="hybridMultilevel"/>
    <w:tmpl w:val="0F54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7C82"/>
    <w:multiLevelType w:val="hybridMultilevel"/>
    <w:tmpl w:val="A262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DDA"/>
    <w:multiLevelType w:val="hybridMultilevel"/>
    <w:tmpl w:val="D852653A"/>
    <w:lvl w:ilvl="0" w:tplc="4CE66C6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903F2"/>
    <w:multiLevelType w:val="hybridMultilevel"/>
    <w:tmpl w:val="11B243BC"/>
    <w:lvl w:ilvl="0" w:tplc="17F0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D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65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A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09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C1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C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26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1970391">
    <w:abstractNumId w:val="7"/>
  </w:num>
  <w:num w:numId="2" w16cid:durableId="564148332">
    <w:abstractNumId w:val="6"/>
  </w:num>
  <w:num w:numId="3" w16cid:durableId="1021707645">
    <w:abstractNumId w:val="3"/>
  </w:num>
  <w:num w:numId="4" w16cid:durableId="417754696">
    <w:abstractNumId w:val="9"/>
  </w:num>
  <w:num w:numId="5" w16cid:durableId="1817185200">
    <w:abstractNumId w:val="4"/>
  </w:num>
  <w:num w:numId="6" w16cid:durableId="1681279710">
    <w:abstractNumId w:val="5"/>
  </w:num>
  <w:num w:numId="7" w16cid:durableId="747767935">
    <w:abstractNumId w:val="10"/>
  </w:num>
  <w:num w:numId="8" w16cid:durableId="1674068225">
    <w:abstractNumId w:val="0"/>
  </w:num>
  <w:num w:numId="9" w16cid:durableId="2067948114">
    <w:abstractNumId w:val="8"/>
  </w:num>
  <w:num w:numId="10" w16cid:durableId="1789352151">
    <w:abstractNumId w:val="1"/>
  </w:num>
  <w:num w:numId="11" w16cid:durableId="1875539170">
    <w:abstractNumId w:val="1"/>
  </w:num>
  <w:num w:numId="12" w16cid:durableId="16980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E2"/>
    <w:rsid w:val="00023453"/>
    <w:rsid w:val="00065F2C"/>
    <w:rsid w:val="00071C56"/>
    <w:rsid w:val="00084F91"/>
    <w:rsid w:val="000F1AA1"/>
    <w:rsid w:val="001342C8"/>
    <w:rsid w:val="001C3D02"/>
    <w:rsid w:val="001D3919"/>
    <w:rsid w:val="001E0670"/>
    <w:rsid w:val="001E38F7"/>
    <w:rsid w:val="001E3FC7"/>
    <w:rsid w:val="00223DCE"/>
    <w:rsid w:val="00237CF8"/>
    <w:rsid w:val="002A3559"/>
    <w:rsid w:val="002E6C72"/>
    <w:rsid w:val="0031047D"/>
    <w:rsid w:val="00377AEE"/>
    <w:rsid w:val="003B629A"/>
    <w:rsid w:val="004064A1"/>
    <w:rsid w:val="00431683"/>
    <w:rsid w:val="00442C24"/>
    <w:rsid w:val="00452EA6"/>
    <w:rsid w:val="00486F90"/>
    <w:rsid w:val="004A6D12"/>
    <w:rsid w:val="004E337C"/>
    <w:rsid w:val="004F45A0"/>
    <w:rsid w:val="005A74D2"/>
    <w:rsid w:val="005B78E2"/>
    <w:rsid w:val="00623B16"/>
    <w:rsid w:val="006B368E"/>
    <w:rsid w:val="006C0AC2"/>
    <w:rsid w:val="006C3111"/>
    <w:rsid w:val="00742BDD"/>
    <w:rsid w:val="0075182B"/>
    <w:rsid w:val="007861BA"/>
    <w:rsid w:val="00793976"/>
    <w:rsid w:val="008202E2"/>
    <w:rsid w:val="008233BF"/>
    <w:rsid w:val="00843763"/>
    <w:rsid w:val="00887053"/>
    <w:rsid w:val="008C6C2F"/>
    <w:rsid w:val="00955D33"/>
    <w:rsid w:val="00965C60"/>
    <w:rsid w:val="009A62A0"/>
    <w:rsid w:val="009D0FEE"/>
    <w:rsid w:val="00A35C00"/>
    <w:rsid w:val="00AC4EAF"/>
    <w:rsid w:val="00AF5A71"/>
    <w:rsid w:val="00B444DD"/>
    <w:rsid w:val="00B619CD"/>
    <w:rsid w:val="00B842C2"/>
    <w:rsid w:val="00B90954"/>
    <w:rsid w:val="00BA6EAA"/>
    <w:rsid w:val="00BB60D5"/>
    <w:rsid w:val="00C41BC3"/>
    <w:rsid w:val="00CA7CB3"/>
    <w:rsid w:val="00CB4F98"/>
    <w:rsid w:val="00CC2B63"/>
    <w:rsid w:val="00D020AD"/>
    <w:rsid w:val="00D14832"/>
    <w:rsid w:val="00D22B41"/>
    <w:rsid w:val="00D46330"/>
    <w:rsid w:val="00D97119"/>
    <w:rsid w:val="00DB534D"/>
    <w:rsid w:val="00DB7AA7"/>
    <w:rsid w:val="00DC386A"/>
    <w:rsid w:val="00E2452A"/>
    <w:rsid w:val="00E3583D"/>
    <w:rsid w:val="00E43FB9"/>
    <w:rsid w:val="00E86781"/>
    <w:rsid w:val="00E90037"/>
    <w:rsid w:val="00E955F6"/>
    <w:rsid w:val="00EE4087"/>
    <w:rsid w:val="00F141EF"/>
    <w:rsid w:val="00F461AE"/>
    <w:rsid w:val="00F73888"/>
    <w:rsid w:val="00FA2169"/>
    <w:rsid w:val="00FB1AA4"/>
    <w:rsid w:val="00FB3DEF"/>
    <w:rsid w:val="00FC778D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9928A"/>
  <w15:chartTrackingRefBased/>
  <w15:docId w15:val="{775F1A1C-5DE5-0440-B58E-276AF69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6A"/>
    <w:pPr>
      <w:spacing w:after="60" w:line="264" w:lineRule="auto"/>
    </w:pPr>
    <w:rPr>
      <w:rFonts w:ascii="Arial" w:hAnsi="Arial"/>
      <w:color w:val="333333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E2"/>
  </w:style>
  <w:style w:type="paragraph" w:styleId="Footer">
    <w:name w:val="footer"/>
    <w:basedOn w:val="Normal"/>
    <w:link w:val="FooterChar"/>
    <w:uiPriority w:val="99"/>
    <w:unhideWhenUsed/>
    <w:rsid w:val="005B7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E2"/>
  </w:style>
  <w:style w:type="paragraph" w:customStyle="1" w:styleId="BasicParagraph">
    <w:name w:val="[Basic Paragraph]"/>
    <w:basedOn w:val="Normal"/>
    <w:uiPriority w:val="99"/>
    <w:rsid w:val="003B629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1">
    <w:name w:val="H1"/>
    <w:basedOn w:val="BasicParagraph"/>
    <w:qFormat/>
    <w:rsid w:val="00B842C2"/>
    <w:pPr>
      <w:spacing w:after="160" w:line="252" w:lineRule="auto"/>
    </w:pPr>
    <w:rPr>
      <w:rFonts w:ascii="Georgia" w:hAnsi="Georgia" w:cs="Helvetica"/>
      <w:bCs/>
      <w:color w:val="BD3B0C"/>
      <w:sz w:val="44"/>
      <w:szCs w:val="44"/>
    </w:rPr>
  </w:style>
  <w:style w:type="paragraph" w:customStyle="1" w:styleId="HighlightedParagraph">
    <w:name w:val="Highlighted Paragraph"/>
    <w:basedOn w:val="BasicParagraph"/>
    <w:qFormat/>
    <w:rsid w:val="00B842C2"/>
    <w:pPr>
      <w:pBdr>
        <w:top w:val="single" w:sz="8" w:space="3" w:color="214296"/>
        <w:left w:val="single" w:sz="8" w:space="3" w:color="214296"/>
        <w:bottom w:val="single" w:sz="8" w:space="0" w:color="214296"/>
        <w:right w:val="single" w:sz="8" w:space="6" w:color="214296"/>
      </w:pBdr>
      <w:shd w:val="clear" w:color="auto" w:fill="214296"/>
      <w:spacing w:before="120" w:after="160"/>
    </w:pPr>
    <w:rPr>
      <w:rFonts w:ascii="Arial" w:hAnsi="Arial" w:cs="Helvetica"/>
      <w:color w:val="FFFFFF" w:themeColor="background1"/>
      <w:sz w:val="28"/>
      <w:szCs w:val="32"/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basedOn w:val="DefaultParagraphFont"/>
    <w:uiPriority w:val="99"/>
    <w:unhideWhenUsed/>
    <w:rsid w:val="00B842C2"/>
    <w:rPr>
      <w:color w:val="BD3B0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BDD"/>
    <w:rPr>
      <w:color w:val="5B779F"/>
      <w:u w:val="single"/>
    </w:rPr>
  </w:style>
  <w:style w:type="paragraph" w:styleId="NoSpacing">
    <w:name w:val="No Spacing"/>
    <w:uiPriority w:val="1"/>
    <w:qFormat/>
    <w:rsid w:val="00D14832"/>
  </w:style>
  <w:style w:type="paragraph" w:customStyle="1" w:styleId="H2">
    <w:name w:val="H2"/>
    <w:qFormat/>
    <w:rsid w:val="00AF5A71"/>
    <w:pPr>
      <w:spacing w:before="360" w:after="120"/>
    </w:pPr>
    <w:rPr>
      <w:rFonts w:ascii="Georgia" w:hAnsi="Georgia" w:cs="Times New Roman (Body CS)"/>
      <w:bCs/>
      <w:caps/>
      <w:color w:val="00819D"/>
      <w:sz w:val="28"/>
      <w:szCs w:val="28"/>
    </w:rPr>
  </w:style>
  <w:style w:type="paragraph" w:customStyle="1" w:styleId="LargeHyperlinkCalltoActionRed">
    <w:name w:val="Large Hyperlink Call to Action Red"/>
    <w:basedOn w:val="ListParagraph"/>
    <w:qFormat/>
    <w:rsid w:val="00223DCE"/>
    <w:pPr>
      <w:numPr>
        <w:numId w:val="6"/>
      </w:numPr>
      <w:ind w:left="360"/>
      <w:jc w:val="center"/>
    </w:pPr>
    <w:rPr>
      <w:b/>
      <w:bCs/>
      <w:sz w:val="28"/>
      <w:szCs w:val="28"/>
    </w:rPr>
  </w:style>
  <w:style w:type="paragraph" w:customStyle="1" w:styleId="Bullets">
    <w:name w:val="Bullets"/>
    <w:basedOn w:val="Normal"/>
    <w:uiPriority w:val="99"/>
    <w:rsid w:val="00B842C2"/>
    <w:pPr>
      <w:numPr>
        <w:numId w:val="4"/>
      </w:numPr>
      <w:suppressAutoHyphens/>
      <w:autoSpaceDE w:val="0"/>
      <w:autoSpaceDN w:val="0"/>
      <w:adjustRightInd w:val="0"/>
      <w:textAlignment w:val="center"/>
    </w:pPr>
    <w:rPr>
      <w:rFonts w:cs="Helvetica"/>
      <w:spacing w:val="8"/>
      <w:szCs w:val="19"/>
    </w:rPr>
  </w:style>
  <w:style w:type="paragraph" w:styleId="ListParagraph">
    <w:name w:val="List Paragraph"/>
    <w:basedOn w:val="Normal"/>
    <w:uiPriority w:val="34"/>
    <w:qFormat/>
    <w:rsid w:val="00CC2B63"/>
    <w:pPr>
      <w:numPr>
        <w:numId w:val="5"/>
      </w:numPr>
      <w:spacing w:before="240" w:after="240"/>
      <w:ind w:left="1224" w:hanging="144"/>
      <w:contextualSpacing/>
    </w:pPr>
  </w:style>
  <w:style w:type="paragraph" w:customStyle="1" w:styleId="H3-EventDetails">
    <w:name w:val="H3 - Event Details"/>
    <w:basedOn w:val="H2"/>
    <w:qFormat/>
    <w:rsid w:val="00237CF8"/>
    <w:pPr>
      <w:pBdr>
        <w:top w:val="single" w:sz="18" w:space="6" w:color="E9E4E0"/>
      </w:pBdr>
      <w:spacing w:before="240" w:after="240" w:line="252" w:lineRule="auto"/>
    </w:pPr>
    <w:rPr>
      <w:color w:val="214296"/>
      <w:sz w:val="24"/>
    </w:rPr>
  </w:style>
  <w:style w:type="paragraph" w:customStyle="1" w:styleId="EventDetailsText">
    <w:name w:val="Event Details Text"/>
    <w:basedOn w:val="Normal"/>
    <w:qFormat/>
    <w:rsid w:val="00D020AD"/>
    <w:rPr>
      <w:bCs/>
      <w:color w:val="214296"/>
    </w:rPr>
  </w:style>
  <w:style w:type="paragraph" w:customStyle="1" w:styleId="StaffandPITCInformation">
    <w:name w:val="Staff and PITC Information"/>
    <w:basedOn w:val="Normal"/>
    <w:qFormat/>
    <w:rsid w:val="00D020AD"/>
    <w:pPr>
      <w:pBdr>
        <w:top w:val="single" w:sz="18" w:space="6" w:color="E9E4E0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cs="Helvetica"/>
      <w:bCs/>
      <w:color w:val="00819D"/>
    </w:rPr>
  </w:style>
  <w:style w:type="character" w:customStyle="1" w:styleId="Hyperlinkreverse">
    <w:name w:val="Hyperlink reverse"/>
    <w:basedOn w:val="DefaultParagraphFont"/>
    <w:uiPriority w:val="1"/>
    <w:rsid w:val="00742BDD"/>
    <w:rPr>
      <w:b w:val="0"/>
      <w:bCs/>
      <w:color w:val="FFFFFF" w:themeColor="background1"/>
      <w:sz w:val="32"/>
      <w:szCs w:val="20"/>
      <w:u w:val="single"/>
    </w:rPr>
  </w:style>
  <w:style w:type="paragraph" w:customStyle="1" w:styleId="Disclaimer">
    <w:name w:val="Disclaimer"/>
    <w:basedOn w:val="Normal"/>
    <w:qFormat/>
    <w:rsid w:val="00D020AD"/>
    <w:pPr>
      <w:spacing w:before="120" w:after="120" w:line="270" w:lineRule="auto"/>
    </w:pPr>
    <w:rPr>
      <w:rFonts w:cs="Times New Roman (Body CS)"/>
      <w:bCs/>
      <w:i/>
      <w:color w:val="FFFFFF" w:themeColor="background1"/>
      <w:spacing w:val="-5"/>
      <w:sz w:val="20"/>
      <w:szCs w:val="20"/>
    </w:rPr>
  </w:style>
  <w:style w:type="paragraph" w:customStyle="1" w:styleId="WhiteHyperlinkOverRed">
    <w:name w:val="White Hyperlink Over Red"/>
    <w:qFormat/>
    <w:rsid w:val="0075182B"/>
    <w:rPr>
      <w:rFonts w:ascii="Arial" w:hAnsi="Arial" w:cs="Times New Roman (Body CS)"/>
      <w:bCs/>
      <w:color w:val="FFFFFF" w:themeColor="background1"/>
      <w:spacing w:val="-5"/>
      <w:sz w:val="20"/>
      <w:szCs w:val="20"/>
      <w:u w:val="single"/>
    </w:rPr>
  </w:style>
  <w:style w:type="paragraph" w:customStyle="1" w:styleId="CalltoActionRedDot">
    <w:name w:val="Call to Action Red Dot"/>
    <w:basedOn w:val="Normal"/>
    <w:qFormat/>
    <w:rsid w:val="00223DCE"/>
    <w:rPr>
      <w:b/>
      <w:b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0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gistry.org/index.cfm?module=trainingEventDetails&amp;trainingId=26005&amp;eventId=434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it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hepar@WestEd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9586F-EDDD-4AB9-9A42-65752D8F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Medina</dc:creator>
  <cp:keywords/>
  <dc:description/>
  <cp:lastModifiedBy>Blanca Parra</cp:lastModifiedBy>
  <cp:revision>2</cp:revision>
  <dcterms:created xsi:type="dcterms:W3CDTF">2023-01-23T18:42:00Z</dcterms:created>
  <dcterms:modified xsi:type="dcterms:W3CDTF">2023-01-23T18:42:00Z</dcterms:modified>
</cp:coreProperties>
</file>